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6196C2">
      <w:pPr>
        <w:jc w:val="center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Git分支</w:t>
      </w:r>
    </w:p>
    <w:p w14:paraId="15EFE8E7">
      <w:pPr>
        <w:jc w:val="left"/>
      </w:pPr>
      <w:r>
        <w:drawing>
          <wp:inline distT="0" distB="0" distL="114300" distR="114300">
            <wp:extent cx="5271135" cy="359156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517D"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62785"/>
            <wp:effectExtent l="0" t="0" r="63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切换分支：</w:t>
      </w:r>
    </w:p>
    <w:p w14:paraId="13CD1325">
      <w:pPr>
        <w:jc w:val="left"/>
      </w:pPr>
      <w:r>
        <w:drawing>
          <wp:inline distT="0" distB="0" distL="114300" distR="114300">
            <wp:extent cx="4979670" cy="210693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5335E">
      <w:pPr>
        <w:jc w:val="left"/>
      </w:pPr>
    </w:p>
    <w:p w14:paraId="781358BD">
      <w:pPr>
        <w:jc w:val="left"/>
      </w:pPr>
      <w:r>
        <w:drawing>
          <wp:inline distT="0" distB="0" distL="114300" distR="114300">
            <wp:extent cx="5273040" cy="30073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E4FC">
      <w:pPr>
        <w:jc w:val="left"/>
      </w:pPr>
      <w:r>
        <w:drawing>
          <wp:inline distT="0" distB="0" distL="114300" distR="114300">
            <wp:extent cx="5273675" cy="3556000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4F25">
      <w:pPr>
        <w:jc w:val="left"/>
      </w:pPr>
      <w:r>
        <w:drawing>
          <wp:inline distT="0" distB="0" distL="114300" distR="114300">
            <wp:extent cx="5272405" cy="2860040"/>
            <wp:effectExtent l="0" t="0" r="63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E552">
      <w:pPr>
        <w:jc w:val="left"/>
      </w:pPr>
      <w:r>
        <w:drawing>
          <wp:inline distT="0" distB="0" distL="114300" distR="114300">
            <wp:extent cx="5273040" cy="24739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26D4">
      <w:pPr>
        <w:jc w:val="left"/>
      </w:pPr>
      <w:r>
        <w:drawing>
          <wp:inline distT="0" distB="0" distL="114300" distR="114300">
            <wp:extent cx="5272405" cy="1654810"/>
            <wp:effectExtent l="0" t="0" r="63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0DD6">
      <w:pPr>
        <w:jc w:val="left"/>
      </w:pPr>
      <w:r>
        <w:drawing>
          <wp:inline distT="0" distB="0" distL="114300" distR="114300">
            <wp:extent cx="5273040" cy="329247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8875A">
      <w:pPr>
        <w:jc w:val="left"/>
      </w:pPr>
      <w:r>
        <w:drawing>
          <wp:inline distT="0" distB="0" distL="114300" distR="114300">
            <wp:extent cx="5267960" cy="1452245"/>
            <wp:effectExtent l="0" t="0" r="508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CCADD">
      <w:pPr>
        <w:jc w:val="left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5团队协作示意图</w:t>
      </w:r>
      <w:r>
        <w:rPr>
          <w:rFonts w:hint="eastAsia"/>
          <w:b/>
          <w:bCs/>
          <w:color w:val="FF0000"/>
          <w:lang w:val="en-US" w:eastAsia="zh-CN"/>
        </w:rPr>
        <w:tab/>
      </w:r>
    </w:p>
    <w:p w14:paraId="74952694">
      <w:pPr>
        <w:jc w:val="left"/>
      </w:pPr>
      <w:r>
        <w:drawing>
          <wp:inline distT="0" distB="0" distL="114300" distR="114300">
            <wp:extent cx="5266690" cy="2797175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8A68">
      <w:pPr>
        <w:jc w:val="left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6项目开始首先要初始化本地库，下图是初始化本地库方法</w:t>
      </w:r>
    </w:p>
    <w:p w14:paraId="7754DFBB">
      <w:pPr>
        <w:jc w:val="left"/>
      </w:pPr>
      <w:r>
        <w:drawing>
          <wp:inline distT="0" distB="0" distL="114300" distR="114300">
            <wp:extent cx="5270500" cy="254317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896A">
      <w:pPr>
        <w:jc w:val="left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7git与github如何连接</w:t>
      </w:r>
    </w:p>
    <w:p w14:paraId="0079BF7E">
      <w:pPr>
        <w:jc w:val="left"/>
      </w:pPr>
      <w:r>
        <w:drawing>
          <wp:inline distT="0" distB="0" distL="114300" distR="114300">
            <wp:extent cx="5270500" cy="305244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1D51B">
      <w:pPr>
        <w:jc w:val="left"/>
      </w:pPr>
      <w:r>
        <w:drawing>
          <wp:inline distT="0" distB="0" distL="114300" distR="114300">
            <wp:extent cx="5269230" cy="143383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1D55F">
      <w:pPr>
        <w:jc w:val="left"/>
      </w:pPr>
      <w:r>
        <w:drawing>
          <wp:inline distT="0" distB="0" distL="114300" distR="114300">
            <wp:extent cx="5270500" cy="59626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0F1A">
      <w:pPr>
        <w:jc w:val="left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8将git本地数据库推送到远程github数据库中</w:t>
      </w:r>
    </w:p>
    <w:p w14:paraId="03C5F346">
      <w:pPr>
        <w:jc w:val="left"/>
        <w:rPr>
          <w:rFonts w:hint="default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71135" cy="334454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460F">
      <w:pPr>
        <w:jc w:val="left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9从远程库（github）上下载代码到本地库，流程如下</w:t>
      </w:r>
    </w:p>
    <w:p w14:paraId="51BE2FBC">
      <w:pPr>
        <w:jc w:val="left"/>
      </w:pPr>
      <w:r>
        <w:drawing>
          <wp:inline distT="0" distB="0" distL="114300" distR="114300">
            <wp:extent cx="5266055" cy="2202815"/>
            <wp:effectExtent l="0" t="0" r="698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E76D"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将远程库下载的文件放在E盘</w:t>
      </w:r>
    </w:p>
    <w:p w14:paraId="32D6D03D">
      <w:pPr>
        <w:jc w:val="left"/>
      </w:pPr>
      <w:r>
        <w:drawing>
          <wp:inline distT="0" distB="0" distL="114300" distR="114300">
            <wp:extent cx="5269865" cy="1444625"/>
            <wp:effectExtent l="0" t="0" r="317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AA6D">
      <w:pPr>
        <w:jc w:val="left"/>
      </w:pPr>
      <w:r>
        <w:drawing>
          <wp:inline distT="0" distB="0" distL="114300" distR="114300">
            <wp:extent cx="5271135" cy="1306195"/>
            <wp:effectExtent l="0" t="0" r="190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F6C5">
      <w:pPr>
        <w:jc w:val="left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10另外一个程序员从远程库下载文件到本地库，然后创建（或修改）新的文件需要再次提交到远程库（中间有需要注意的问题），如下</w:t>
      </w:r>
    </w:p>
    <w:p w14:paraId="0236B607">
      <w:pPr>
        <w:jc w:val="left"/>
      </w:pPr>
      <w:r>
        <w:drawing>
          <wp:inline distT="0" distB="0" distL="114300" distR="114300">
            <wp:extent cx="5269865" cy="3392170"/>
            <wp:effectExtent l="0" t="0" r="317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E8A4">
      <w:pPr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关键点：删除缓存</w:t>
      </w:r>
    </w:p>
    <w:p w14:paraId="2F09A2DE">
      <w:pPr>
        <w:jc w:val="left"/>
      </w:pPr>
      <w:r>
        <w:drawing>
          <wp:inline distT="0" distB="0" distL="114300" distR="114300">
            <wp:extent cx="2506980" cy="35433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905E"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5255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147B">
      <w:pPr>
        <w:jc w:val="left"/>
      </w:pPr>
      <w:r>
        <w:drawing>
          <wp:inline distT="0" distB="0" distL="114300" distR="114300">
            <wp:extent cx="4895850" cy="496824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0E12">
      <w:pPr>
        <w:jc w:val="left"/>
      </w:pPr>
      <w:r>
        <w:drawing>
          <wp:inline distT="0" distB="0" distL="114300" distR="114300">
            <wp:extent cx="5267960" cy="1245870"/>
            <wp:effectExtent l="0" t="0" r="508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7597">
      <w:pPr>
        <w:jc w:val="left"/>
      </w:pPr>
      <w:r>
        <w:drawing>
          <wp:inline distT="0" distB="0" distL="114300" distR="114300">
            <wp:extent cx="5267960" cy="2075815"/>
            <wp:effectExtent l="0" t="0" r="508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F01A">
      <w:pPr>
        <w:jc w:val="left"/>
      </w:pPr>
      <w:r>
        <w:drawing>
          <wp:inline distT="0" distB="0" distL="114300" distR="114300">
            <wp:extent cx="5270500" cy="235140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5FDA">
      <w:pPr>
        <w:jc w:val="left"/>
      </w:pPr>
      <w:r>
        <w:drawing>
          <wp:inline distT="0" distB="0" distL="114300" distR="114300">
            <wp:extent cx="5266055" cy="1830705"/>
            <wp:effectExtent l="0" t="0" r="698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9857">
      <w:pPr>
        <w:jc w:val="left"/>
      </w:pPr>
      <w:r>
        <w:drawing>
          <wp:inline distT="0" distB="0" distL="114300" distR="114300">
            <wp:extent cx="5273040" cy="199898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CC63">
      <w:pPr>
        <w:jc w:val="left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11远程库被其他程序员修改或添加新东西后的拉取操作</w:t>
      </w:r>
    </w:p>
    <w:p w14:paraId="6004FF3A">
      <w:pPr>
        <w:jc w:val="left"/>
      </w:pPr>
      <w:r>
        <w:drawing>
          <wp:inline distT="0" distB="0" distL="114300" distR="114300">
            <wp:extent cx="5271135" cy="3119755"/>
            <wp:effectExtent l="0" t="0" r="190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B211">
      <w:pPr>
        <w:jc w:val="left"/>
      </w:pPr>
      <w:r>
        <w:drawing>
          <wp:inline distT="0" distB="0" distL="114300" distR="114300">
            <wp:extent cx="5268595" cy="2999740"/>
            <wp:effectExtent l="0" t="0" r="444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30C7">
      <w:pPr>
        <w:jc w:val="left"/>
      </w:pPr>
      <w:r>
        <w:drawing>
          <wp:inline distT="0" distB="0" distL="114300" distR="114300">
            <wp:extent cx="5266690" cy="3103880"/>
            <wp:effectExtent l="0" t="0" r="635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9C905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合并之前应该将分支切换回来：</w:t>
      </w:r>
    </w:p>
    <w:p w14:paraId="1324E117">
      <w:pPr>
        <w:jc w:val="left"/>
      </w:pPr>
      <w:r>
        <w:drawing>
          <wp:inline distT="0" distB="0" distL="114300" distR="114300">
            <wp:extent cx="5269230" cy="681990"/>
            <wp:effectExtent l="0" t="0" r="381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0B37">
      <w:pPr>
        <w:jc w:val="left"/>
      </w:pPr>
      <w:r>
        <w:drawing>
          <wp:inline distT="0" distB="0" distL="114300" distR="114300">
            <wp:extent cx="5257800" cy="189357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D1CE"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合并后demo2和demo3的数据就都有了，已经成功了</w:t>
      </w:r>
    </w:p>
    <w:p w14:paraId="7C942F68">
      <w:pPr>
        <w:jc w:val="left"/>
      </w:pPr>
      <w:r>
        <w:drawing>
          <wp:inline distT="0" distB="0" distL="114300" distR="114300">
            <wp:extent cx="4911090" cy="811530"/>
            <wp:effectExtent l="0" t="0" r="381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871A7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同理还有直接使用pull操作完成拉取，效果一样，差异如下</w:t>
      </w:r>
    </w:p>
    <w:p w14:paraId="7196E710"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608070" cy="129540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B29F">
      <w:pPr>
        <w:jc w:val="left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12两个程序员同时修改或添加文件到远程库后造成冲突的解决办法</w:t>
      </w:r>
    </w:p>
    <w:p w14:paraId="0008D04E">
      <w:pPr>
        <w:jc w:val="left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首先A程序员在本地创建Test.txt文件</w:t>
      </w:r>
    </w:p>
    <w:p w14:paraId="7DC81CF6">
      <w:pPr>
        <w:jc w:val="left"/>
        <w:rPr>
          <w:rFonts w:hint="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70500" cy="13290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8EC7">
      <w:pPr>
        <w:jc w:val="left"/>
      </w:pPr>
      <w:r>
        <w:drawing>
          <wp:inline distT="0" distB="0" distL="114300" distR="114300">
            <wp:extent cx="5269230" cy="3394710"/>
            <wp:effectExtent l="0" t="0" r="381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17C68">
      <w:pPr>
        <w:jc w:val="left"/>
      </w:pPr>
      <w:r>
        <w:drawing>
          <wp:inline distT="0" distB="0" distL="114300" distR="114300">
            <wp:extent cx="5269230" cy="2816225"/>
            <wp:effectExtent l="0" t="0" r="381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FC3B"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B程序员添加新内容后上传文件至远程库</w:t>
      </w:r>
    </w:p>
    <w:p w14:paraId="59C0304A">
      <w:pPr>
        <w:jc w:val="left"/>
      </w:pPr>
      <w:r>
        <w:drawing>
          <wp:inline distT="0" distB="0" distL="114300" distR="114300">
            <wp:extent cx="5002530" cy="1870710"/>
            <wp:effectExtent l="0" t="0" r="381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11B6">
      <w:pPr>
        <w:jc w:val="left"/>
      </w:pPr>
      <w:r>
        <w:drawing>
          <wp:inline distT="0" distB="0" distL="114300" distR="114300">
            <wp:extent cx="5271770" cy="4158615"/>
            <wp:effectExtent l="0" t="0" r="127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5817"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A程序员修改并上传远程库</w:t>
      </w:r>
    </w:p>
    <w:p w14:paraId="3BE2F4A9">
      <w:pPr>
        <w:jc w:val="left"/>
      </w:pPr>
      <w:r>
        <w:drawing>
          <wp:inline distT="0" distB="0" distL="114300" distR="114300">
            <wp:extent cx="5274310" cy="1206500"/>
            <wp:effectExtent l="0" t="0" r="635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2272">
      <w:pPr>
        <w:jc w:val="left"/>
      </w:pPr>
      <w:r>
        <w:drawing>
          <wp:inline distT="0" distB="0" distL="114300" distR="114300">
            <wp:extent cx="5273040" cy="2517775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EBC2">
      <w:pPr>
        <w:jc w:val="left"/>
      </w:pPr>
      <w:r>
        <w:drawing>
          <wp:inline distT="0" distB="0" distL="114300" distR="114300">
            <wp:extent cx="5273675" cy="2876550"/>
            <wp:effectExtent l="0" t="0" r="698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0551">
      <w:pPr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原因：因为A程序员和B程序员同时在远程库修改文件造成冲突</w:t>
      </w:r>
    </w:p>
    <w:p w14:paraId="2CDFBFA5">
      <w:pPr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解决办法：在冲突的情况下，首先拉取文件到A本地，然后修改冲突，最后再推送至远程服务器</w:t>
      </w:r>
    </w:p>
    <w:p w14:paraId="09E6B5DF">
      <w:pPr>
        <w:jc w:val="left"/>
      </w:pPr>
      <w:r>
        <w:drawing>
          <wp:inline distT="0" distB="0" distL="114300" distR="114300">
            <wp:extent cx="5271770" cy="2971800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A0A5E">
      <w:pPr>
        <w:jc w:val="left"/>
      </w:pPr>
      <w:r>
        <w:drawing>
          <wp:inline distT="0" distB="0" distL="114300" distR="114300">
            <wp:extent cx="5273675" cy="2839085"/>
            <wp:effectExtent l="0" t="0" r="6985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59DA2">
      <w:pPr>
        <w:jc w:val="left"/>
      </w:pPr>
      <w:r>
        <w:drawing>
          <wp:inline distT="0" distB="0" distL="114300" distR="114300">
            <wp:extent cx="5271135" cy="2122805"/>
            <wp:effectExtent l="0" t="0" r="190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AB4A">
      <w:pPr>
        <w:jc w:val="left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13 跨团队合作示意图</w:t>
      </w:r>
    </w:p>
    <w:p w14:paraId="2BE4897A">
      <w:pPr>
        <w:jc w:val="left"/>
        <w:rPr>
          <w:rFonts w:hint="eastAsia" w:eastAsiaTheme="minor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69230" cy="2620645"/>
            <wp:effectExtent l="0" t="0" r="381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bookmarkStart w:id="0" w:name="_GoBack"/>
      <w:bookmarkEnd w:id="0"/>
    </w:p>
    <w:p w14:paraId="0EF714E8">
      <w:pPr>
        <w:jc w:val="left"/>
        <w:rPr>
          <w:rFonts w:hint="default"/>
          <w:lang w:val="en-US" w:eastAsia="zh-CN"/>
        </w:rPr>
      </w:pPr>
    </w:p>
    <w:p w14:paraId="60BE8E0B"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mNmNGUyMTg1YmMxMmMxYjZmNmQ4OWQyNDc0NWI0NDgifQ=="/>
  </w:docVars>
  <w:rsids>
    <w:rsidRoot w:val="00000000"/>
    <w:rsid w:val="135131F8"/>
    <w:rsid w:val="2138266E"/>
    <w:rsid w:val="23B07385"/>
    <w:rsid w:val="57547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63</TotalTime>
  <ScaleCrop>false</ScaleCrop>
  <LinksUpToDate>false</LinksUpToDate>
  <CharactersWithSpaces>0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2024-06-30T03:01:59Z</dcterms:created>
  <dc:creator>hyman</dc:creator>
  <cp:lastModifiedBy>小艾</cp:lastModifiedBy>
  <dcterms:modified xsi:type="dcterms:W3CDTF">2024-07-02T07:35:19Z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B1F05EE54DD64A498BD05A80A70320C8_12</vt:lpwstr>
  </property>
</Properties>
</file>